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7198" w14:textId="77777777" w:rsidR="00D54954" w:rsidRDefault="00057C1F" w:rsidP="003F6486">
      <w:pPr>
        <w:spacing w:line="276" w:lineRule="auto"/>
        <w:jc w:val="center"/>
        <w:rPr>
          <w:rFonts w:eastAsia="黑体"/>
          <w:sz w:val="30"/>
        </w:rPr>
      </w:pPr>
      <w:r w:rsidRPr="003F6486">
        <w:rPr>
          <w:rFonts w:eastAsia="黑体"/>
          <w:sz w:val="30"/>
        </w:rPr>
        <w:t>清华大学</w:t>
      </w:r>
      <w:r w:rsidR="003F6486">
        <w:rPr>
          <w:rFonts w:eastAsia="黑体"/>
          <w:sz w:val="30"/>
        </w:rPr>
        <w:t>国际关系</w:t>
      </w:r>
      <w:r w:rsidRPr="003F6486">
        <w:rPr>
          <w:rFonts w:eastAsia="黑体"/>
          <w:sz w:val="30"/>
        </w:rPr>
        <w:t>教学研讨会</w:t>
      </w:r>
    </w:p>
    <w:p w14:paraId="1C74A13F" w14:textId="77777777" w:rsidR="00E2299B" w:rsidRPr="003F6486" w:rsidRDefault="00E2299B" w:rsidP="003F6486">
      <w:pPr>
        <w:spacing w:line="276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邀请函</w:t>
      </w:r>
    </w:p>
    <w:p w14:paraId="415ABD3C" w14:textId="77777777" w:rsidR="00057C1F" w:rsidRDefault="00B4743F" w:rsidP="003F6486">
      <w:pPr>
        <w:spacing w:line="276" w:lineRule="auto"/>
        <w:ind w:firstLine="420"/>
      </w:pPr>
      <w:r>
        <w:t>教书育人是高等院校工作的核心和</w:t>
      </w:r>
      <w:r>
        <w:rPr>
          <w:rFonts w:hint="eastAsia"/>
        </w:rPr>
        <w:t>重点</w:t>
      </w:r>
      <w:r>
        <w:t>，</w:t>
      </w:r>
      <w:r w:rsidR="00057C1F">
        <w:rPr>
          <w:rFonts w:hint="eastAsia"/>
        </w:rPr>
        <w:t>为</w:t>
      </w:r>
      <w:r w:rsidR="00057C1F">
        <w:t>提高我国国际关系学</w:t>
      </w:r>
      <w:r w:rsidR="00057C1F">
        <w:rPr>
          <w:rFonts w:hint="eastAsia"/>
        </w:rPr>
        <w:t>专业</w:t>
      </w:r>
      <w:r w:rsidR="00057C1F">
        <w:t>的人才培养</w:t>
      </w:r>
      <w:r w:rsidR="00E2299B">
        <w:t>质量</w:t>
      </w:r>
      <w:r w:rsidR="00057C1F">
        <w:t>，</w:t>
      </w:r>
      <w:r w:rsidR="00057C1F">
        <w:rPr>
          <w:rFonts w:hint="eastAsia"/>
        </w:rPr>
        <w:t>探索</w:t>
      </w:r>
      <w:r w:rsidR="00057C1F">
        <w:t>信息化时代的教育教学理念和模式，</w:t>
      </w:r>
      <w:r w:rsidR="00057C1F">
        <w:rPr>
          <w:rFonts w:hint="eastAsia"/>
        </w:rPr>
        <w:t>增进</w:t>
      </w:r>
      <w:r w:rsidR="00057C1F">
        <w:t>高校教师之间的教学切磋与交流，</w:t>
      </w:r>
      <w:r w:rsidR="00057C1F">
        <w:rPr>
          <w:rFonts w:hint="eastAsia"/>
        </w:rPr>
        <w:t>我</w:t>
      </w:r>
      <w:r w:rsidR="00057C1F">
        <w:t>院</w:t>
      </w:r>
      <w:r w:rsidR="00057C1F">
        <w:rPr>
          <w:rFonts w:hint="eastAsia"/>
        </w:rPr>
        <w:t>拟</w:t>
      </w:r>
      <w:r w:rsidR="00057C1F">
        <w:t>每年举办一次教学研讨会，</w:t>
      </w:r>
      <w:r w:rsidR="00057C1F">
        <w:rPr>
          <w:rFonts w:hint="eastAsia"/>
        </w:rPr>
        <w:t>就</w:t>
      </w:r>
      <w:r w:rsidR="00057C1F">
        <w:t>本科生教学、</w:t>
      </w:r>
      <w:r w:rsidR="00057C1F">
        <w:rPr>
          <w:rFonts w:hint="eastAsia"/>
        </w:rPr>
        <w:t>研究生</w:t>
      </w:r>
      <w:r w:rsidR="00057C1F">
        <w:t>教学、</w:t>
      </w:r>
      <w:r w:rsidR="00057C1F">
        <w:rPr>
          <w:rFonts w:hint="eastAsia"/>
        </w:rPr>
        <w:t>国际化</w:t>
      </w:r>
      <w:r w:rsidR="00057C1F">
        <w:t>教学、</w:t>
      </w:r>
      <w:r w:rsidR="00057C1F">
        <w:rPr>
          <w:rFonts w:hint="eastAsia"/>
        </w:rPr>
        <w:t>教材</w:t>
      </w:r>
      <w:r w:rsidR="00057C1F">
        <w:t>编写与使用等展开交流与研讨。</w:t>
      </w:r>
    </w:p>
    <w:p w14:paraId="511A8E59" w14:textId="55728E26" w:rsidR="00E2299B" w:rsidRDefault="00057C1F" w:rsidP="003F6486">
      <w:pPr>
        <w:spacing w:line="276" w:lineRule="auto"/>
        <w:ind w:firstLine="420"/>
      </w:pPr>
      <w:r>
        <w:rPr>
          <w:rFonts w:hint="eastAsia"/>
        </w:rPr>
        <w:t>第一</w:t>
      </w:r>
      <w:r w:rsidR="00E52AC3">
        <w:t>次</w:t>
      </w:r>
      <w:r>
        <w:t>教学研讨会将于</w:t>
      </w:r>
      <w:r>
        <w:t>2018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在清华大学举行，</w:t>
      </w:r>
      <w:r>
        <w:rPr>
          <w:rFonts w:hint="eastAsia"/>
        </w:rPr>
        <w:t>会议</w:t>
      </w:r>
      <w:r>
        <w:t>的主题是：</w:t>
      </w:r>
      <w:r>
        <w:rPr>
          <w:rFonts w:hint="eastAsia"/>
        </w:rPr>
        <w:t>国际关系</w:t>
      </w:r>
      <w:r>
        <w:t>（政治）</w:t>
      </w:r>
      <w:r>
        <w:rPr>
          <w:rFonts w:hint="eastAsia"/>
        </w:rPr>
        <w:t>学</w:t>
      </w:r>
      <w:r>
        <w:t>概论课的教学与教材，</w:t>
      </w:r>
      <w:r>
        <w:rPr>
          <w:rFonts w:hint="eastAsia"/>
        </w:rPr>
        <w:t>会议</w:t>
      </w:r>
      <w:r>
        <w:t>将由清华大学国际关系研究院和北京大学出版社联合举办。会议的形式包括主题报告、</w:t>
      </w:r>
      <w:r>
        <w:rPr>
          <w:rFonts w:hint="eastAsia"/>
        </w:rPr>
        <w:t>小组</w:t>
      </w:r>
      <w:r w:rsidR="006261D2">
        <w:t>发言</w:t>
      </w:r>
      <w:r>
        <w:t>、</w:t>
      </w:r>
      <w:r>
        <w:rPr>
          <w:rFonts w:hint="eastAsia"/>
        </w:rPr>
        <w:t>自由</w:t>
      </w:r>
      <w:r>
        <w:t>讨论等。</w:t>
      </w:r>
      <w:r w:rsidR="007C4F86" w:rsidRPr="00C46469">
        <w:t>清华大学国际关系</w:t>
      </w:r>
      <w:r w:rsidR="007C4F86" w:rsidRPr="00C46469">
        <w:rPr>
          <w:rFonts w:hint="eastAsia"/>
        </w:rPr>
        <w:t>研究院</w:t>
      </w:r>
      <w:r w:rsidR="007C4F86" w:rsidRPr="00C46469">
        <w:t>的阎学通院长将做</w:t>
      </w:r>
      <w:r w:rsidR="00C46469">
        <w:t>主</w:t>
      </w:r>
      <w:r w:rsidR="007C4F86" w:rsidRPr="00C46469">
        <w:t>题报告。</w:t>
      </w:r>
    </w:p>
    <w:p w14:paraId="02D3C739" w14:textId="70B0FFE7" w:rsidR="00E2299B" w:rsidRDefault="003B2EA3" w:rsidP="003F6486">
      <w:pPr>
        <w:spacing w:line="276" w:lineRule="auto"/>
        <w:ind w:firstLine="420"/>
      </w:pPr>
      <w:r>
        <w:rPr>
          <w:rFonts w:hint="eastAsia"/>
        </w:rPr>
        <w:t>诚邀</w:t>
      </w:r>
      <w:r w:rsidR="00057C1F" w:rsidRPr="00A42261">
        <w:rPr>
          <w:rFonts w:hint="eastAsia"/>
          <w:bCs/>
        </w:rPr>
        <w:t>国际关系、国际政治及相关专业的</w:t>
      </w:r>
      <w:r w:rsidR="00057C1F">
        <w:rPr>
          <w:bCs/>
        </w:rPr>
        <w:t>中</w:t>
      </w:r>
      <w:r w:rsidR="00057C1F" w:rsidRPr="00A42261">
        <w:rPr>
          <w:rFonts w:hint="eastAsia"/>
        </w:rPr>
        <w:t>青年教师</w:t>
      </w:r>
      <w:r w:rsidR="00DC426C">
        <w:t>和</w:t>
      </w:r>
      <w:r w:rsidR="00057C1F">
        <w:rPr>
          <w:rFonts w:hint="eastAsia"/>
        </w:rPr>
        <w:t>有志于</w:t>
      </w:r>
      <w:r w:rsidR="00057C1F">
        <w:t>从教的博士后报名参加</w:t>
      </w:r>
      <w:r w:rsidR="006969CF">
        <w:t>，</w:t>
      </w:r>
      <w:r w:rsidR="006969CF" w:rsidRPr="00C46469">
        <w:rPr>
          <w:rFonts w:hint="eastAsia"/>
        </w:rPr>
        <w:t>研讨会</w:t>
      </w:r>
      <w:r w:rsidR="006969CF" w:rsidRPr="00C46469">
        <w:t>不收取任何费用</w:t>
      </w:r>
      <w:r w:rsidR="00057C1F">
        <w:t>。</w:t>
      </w:r>
    </w:p>
    <w:p w14:paraId="118E95D9" w14:textId="175C343D" w:rsidR="00057C1F" w:rsidRDefault="00DC426C" w:rsidP="003F6486">
      <w:pPr>
        <w:spacing w:line="276" w:lineRule="auto"/>
        <w:ind w:firstLine="420"/>
      </w:pPr>
      <w:r w:rsidRPr="00DC426C">
        <w:rPr>
          <w:rFonts w:ascii="宋体" w:hAnsi="宋体" w:hint="eastAsia"/>
        </w:rPr>
        <w:t>与会者将获得</w:t>
      </w:r>
      <w:r w:rsidRPr="00DC426C">
        <w:rPr>
          <w:rFonts w:hint="eastAsia"/>
        </w:rPr>
        <w:t>由北京大学出</w:t>
      </w:r>
      <w:r w:rsidR="001B5654">
        <w:rPr>
          <w:rFonts w:hint="eastAsia"/>
        </w:rPr>
        <w:t>版社赠送的相关教材样书和清华大学国际关系学院</w:t>
      </w:r>
      <w:r>
        <w:rPr>
          <w:rFonts w:hint="eastAsia"/>
        </w:rPr>
        <w:t>近期出版的学术期刊；</w:t>
      </w:r>
      <w:r>
        <w:t>会务组将提供会议当天的午餐和晚餐；</w:t>
      </w:r>
      <w:r w:rsidR="006261D2">
        <w:rPr>
          <w:rFonts w:hint="eastAsia"/>
        </w:rPr>
        <w:t>与会者</w:t>
      </w:r>
      <w:r w:rsidR="006261D2">
        <w:t>的路费和住宿自理。</w:t>
      </w:r>
    </w:p>
    <w:p w14:paraId="26176BE5" w14:textId="77777777" w:rsidR="00057C1F" w:rsidRDefault="00057C1F" w:rsidP="003F6486">
      <w:pPr>
        <w:spacing w:line="276" w:lineRule="auto"/>
        <w:ind w:firstLine="420"/>
      </w:pPr>
    </w:p>
    <w:p w14:paraId="6B92F44D" w14:textId="77777777" w:rsidR="000F3C92" w:rsidRDefault="000F3C92" w:rsidP="003F6486">
      <w:pPr>
        <w:spacing w:line="276" w:lineRule="auto"/>
        <w:rPr>
          <w:b/>
        </w:rPr>
      </w:pPr>
      <w:r>
        <w:rPr>
          <w:b/>
        </w:rPr>
        <w:t>时间：</w:t>
      </w:r>
      <w:r>
        <w:rPr>
          <w:b/>
        </w:rPr>
        <w:t>2018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13</w:t>
      </w:r>
      <w:r>
        <w:rPr>
          <w:rFonts w:hint="eastAsia"/>
          <w:b/>
        </w:rPr>
        <w:t>日</w:t>
      </w:r>
      <w:r>
        <w:rPr>
          <w:b/>
        </w:rPr>
        <w:t>（周六）</w:t>
      </w:r>
      <w:r w:rsidR="006261D2">
        <w:rPr>
          <w:b/>
        </w:rPr>
        <w:t>9</w:t>
      </w:r>
      <w:r w:rsidR="006261D2">
        <w:rPr>
          <w:b/>
        </w:rPr>
        <w:t>：</w:t>
      </w:r>
      <w:r w:rsidR="006261D2">
        <w:rPr>
          <w:b/>
        </w:rPr>
        <w:t>00—17</w:t>
      </w:r>
      <w:r w:rsidR="006261D2">
        <w:rPr>
          <w:b/>
        </w:rPr>
        <w:t>：</w:t>
      </w:r>
      <w:r w:rsidR="006261D2">
        <w:rPr>
          <w:b/>
        </w:rPr>
        <w:t>00</w:t>
      </w:r>
    </w:p>
    <w:p w14:paraId="7FB30C14" w14:textId="77777777" w:rsidR="000F3C92" w:rsidRDefault="000F3C92" w:rsidP="003F6486">
      <w:pPr>
        <w:spacing w:line="276" w:lineRule="auto"/>
        <w:rPr>
          <w:b/>
        </w:rPr>
      </w:pPr>
      <w:r>
        <w:rPr>
          <w:rFonts w:hint="eastAsia"/>
          <w:b/>
        </w:rPr>
        <w:t>地点</w:t>
      </w:r>
      <w:r>
        <w:rPr>
          <w:b/>
        </w:rPr>
        <w:t>：</w:t>
      </w:r>
      <w:r>
        <w:rPr>
          <w:rFonts w:hint="eastAsia"/>
          <w:b/>
        </w:rPr>
        <w:t>清华大学近春楼</w:t>
      </w:r>
      <w:r>
        <w:rPr>
          <w:b/>
        </w:rPr>
        <w:t>第三会议室</w:t>
      </w:r>
      <w:r w:rsidR="003A65EB" w:rsidRPr="003A65EB">
        <w:rPr>
          <w:rFonts w:hint="eastAsia"/>
          <w:color w:val="7030A0"/>
        </w:rPr>
        <w:t>（具体位置见后面的交通路线图）</w:t>
      </w:r>
    </w:p>
    <w:p w14:paraId="12E360DE" w14:textId="77777777" w:rsidR="000F3C92" w:rsidRDefault="00E2299B" w:rsidP="003F6486">
      <w:pPr>
        <w:spacing w:line="276" w:lineRule="auto"/>
        <w:rPr>
          <w:b/>
        </w:rPr>
      </w:pPr>
      <w:r>
        <w:rPr>
          <w:rFonts w:hint="eastAsia"/>
          <w:b/>
        </w:rPr>
        <w:t>主</w:t>
      </w:r>
      <w:r w:rsidR="000F3C92">
        <w:rPr>
          <w:rFonts w:hint="eastAsia"/>
          <w:b/>
        </w:rPr>
        <w:t>办</w:t>
      </w:r>
      <w:r w:rsidR="000F3C92">
        <w:rPr>
          <w:b/>
        </w:rPr>
        <w:t>单位：</w:t>
      </w:r>
      <w:r w:rsidR="000F3C92">
        <w:rPr>
          <w:rFonts w:hint="eastAsia"/>
          <w:b/>
        </w:rPr>
        <w:t>清华大学</w:t>
      </w:r>
      <w:r w:rsidR="000F3C92">
        <w:rPr>
          <w:b/>
        </w:rPr>
        <w:t>国际关系研究院</w:t>
      </w:r>
      <w:r w:rsidR="00DC426C">
        <w:rPr>
          <w:color w:val="7030A0"/>
        </w:rPr>
        <w:t>、</w:t>
      </w:r>
      <w:r w:rsidR="000F3C92">
        <w:rPr>
          <w:rFonts w:hint="eastAsia"/>
          <w:b/>
        </w:rPr>
        <w:t>北京大学出版社</w:t>
      </w:r>
    </w:p>
    <w:p w14:paraId="3807D308" w14:textId="4E9FFA58" w:rsidR="000F3C92" w:rsidRDefault="000F3C92" w:rsidP="003F6486">
      <w:pPr>
        <w:spacing w:line="276" w:lineRule="auto"/>
        <w:rPr>
          <w:b/>
        </w:rPr>
      </w:pPr>
      <w:r>
        <w:rPr>
          <w:rFonts w:hint="eastAsia"/>
          <w:b/>
        </w:rPr>
        <w:t>会议</w:t>
      </w:r>
      <w:r>
        <w:rPr>
          <w:b/>
        </w:rPr>
        <w:t>主题：</w:t>
      </w:r>
      <w:r w:rsidRPr="000F3C92">
        <w:rPr>
          <w:rFonts w:hint="eastAsia"/>
          <w:b/>
        </w:rPr>
        <w:t>国际关系</w:t>
      </w:r>
      <w:r w:rsidRPr="000F3C92">
        <w:rPr>
          <w:b/>
        </w:rPr>
        <w:t>（政治）概论课的教学与教材</w:t>
      </w:r>
    </w:p>
    <w:p w14:paraId="1F379E18" w14:textId="77777777" w:rsidR="00E52AC3" w:rsidRDefault="00E52AC3" w:rsidP="003F6486">
      <w:pPr>
        <w:spacing w:line="276" w:lineRule="auto"/>
        <w:rPr>
          <w:b/>
        </w:rPr>
      </w:pPr>
    </w:p>
    <w:p w14:paraId="33B8BD6F" w14:textId="77777777" w:rsidR="00BB05D5" w:rsidRPr="004531DB" w:rsidRDefault="00BB05D5" w:rsidP="00BB05D5">
      <w:pPr>
        <w:spacing w:line="276" w:lineRule="auto"/>
        <w:rPr>
          <w:rFonts w:ascii="Times New Roman" w:hAnsi="Times New Roman"/>
        </w:rPr>
      </w:pPr>
      <w:r w:rsidRPr="004531DB">
        <w:rPr>
          <w:rFonts w:ascii="Times New Roman" w:hAnsi="Times New Roman"/>
          <w:b/>
        </w:rPr>
        <w:t>报名方式：</w:t>
      </w:r>
      <w:r w:rsidRPr="004531DB">
        <w:rPr>
          <w:rFonts w:ascii="Times New Roman" w:hAnsi="Times New Roman"/>
        </w:rPr>
        <w:t xml:space="preserve"> </w:t>
      </w:r>
      <w:bookmarkStart w:id="0" w:name="_GoBack"/>
      <w:bookmarkEnd w:id="0"/>
    </w:p>
    <w:p w14:paraId="51482670" w14:textId="77777777" w:rsidR="00BB05D5" w:rsidRPr="004531DB" w:rsidRDefault="00BB05D5" w:rsidP="00BB05D5">
      <w:pPr>
        <w:spacing w:line="276" w:lineRule="auto"/>
        <w:rPr>
          <w:rFonts w:ascii="Times New Roman" w:hAnsi="Times New Roman"/>
          <w:b/>
        </w:rPr>
      </w:pPr>
      <w:r w:rsidRPr="004531DB">
        <w:rPr>
          <w:rFonts w:ascii="Times New Roman" w:hAnsi="Times New Roman"/>
        </w:rPr>
        <w:t>与会者请填写好下面的报名表，并于</w:t>
      </w:r>
      <w:r w:rsidRPr="004531DB">
        <w:rPr>
          <w:rFonts w:ascii="Times New Roman" w:hAnsi="Times New Roman"/>
        </w:rPr>
        <w:t>2017</w:t>
      </w:r>
      <w:r w:rsidRPr="004531DB">
        <w:rPr>
          <w:rFonts w:ascii="Times New Roman" w:hAnsi="Times New Roman"/>
        </w:rPr>
        <w:t>年</w:t>
      </w:r>
      <w:r w:rsidRPr="004531DB">
        <w:rPr>
          <w:rFonts w:ascii="Times New Roman" w:hAnsi="Times New Roman"/>
        </w:rPr>
        <w:t xml:space="preserve">12 </w:t>
      </w:r>
      <w:r w:rsidRPr="004531DB">
        <w:rPr>
          <w:rFonts w:ascii="Times New Roman" w:hAnsi="Times New Roman"/>
        </w:rPr>
        <w:t>月</w:t>
      </w:r>
      <w:r w:rsidRPr="004531DB">
        <w:rPr>
          <w:rFonts w:ascii="Times New Roman" w:hAnsi="Times New Roman"/>
        </w:rPr>
        <w:t xml:space="preserve">31 </w:t>
      </w:r>
      <w:r w:rsidRPr="004531DB">
        <w:rPr>
          <w:rFonts w:ascii="Times New Roman" w:hAnsi="Times New Roman"/>
        </w:rPr>
        <w:t>日之前发邮件给会议联系人：李辰，</w:t>
      </w:r>
      <w:r w:rsidRPr="004531DB">
        <w:rPr>
          <w:rFonts w:ascii="Times New Roman" w:hAnsi="Times New Roman"/>
        </w:rPr>
        <w:t>imir@tsinghua.edu.cn</w:t>
      </w:r>
      <w:r w:rsidRPr="004531DB">
        <w:rPr>
          <w:rFonts w:ascii="Times New Roman" w:hAnsi="Times New Roman"/>
        </w:rPr>
        <w:t>（注明</w:t>
      </w:r>
      <w:r w:rsidRPr="004531DB">
        <w:rPr>
          <w:rFonts w:ascii="Times New Roman" w:hAnsi="Times New Roman"/>
        </w:rPr>
        <w:t>“</w:t>
      </w:r>
      <w:r w:rsidRPr="004531DB">
        <w:rPr>
          <w:rFonts w:ascii="Times New Roman" w:hAnsi="Times New Roman"/>
        </w:rPr>
        <w:t>清华教学研讨会</w:t>
      </w:r>
      <w:r w:rsidRPr="004531DB">
        <w:rPr>
          <w:rFonts w:ascii="Times New Roman" w:hAnsi="Times New Roman"/>
        </w:rPr>
        <w:t>”</w:t>
      </w:r>
      <w:r w:rsidRPr="004531DB">
        <w:rPr>
          <w:rFonts w:ascii="Times New Roman" w:hAnsi="Times New Roman"/>
        </w:rPr>
        <w:t>）。</w:t>
      </w:r>
    </w:p>
    <w:p w14:paraId="57F76BBB" w14:textId="77777777" w:rsidR="00670543" w:rsidRPr="00DC426C" w:rsidRDefault="00BB05D5" w:rsidP="003F6486">
      <w:pPr>
        <w:spacing w:line="276" w:lineRule="auto"/>
      </w:pPr>
      <w:r w:rsidRPr="004531DB">
        <w:rPr>
          <w:rFonts w:ascii="Times New Roman" w:hAnsi="Times New Roman"/>
        </w:rPr>
        <w:t>电</w:t>
      </w:r>
      <w:r w:rsidRPr="004531DB">
        <w:rPr>
          <w:rFonts w:ascii="Times New Roman" w:hAnsi="Times New Roman"/>
        </w:rPr>
        <w:t xml:space="preserve">  </w:t>
      </w:r>
      <w:r w:rsidRPr="004531DB">
        <w:rPr>
          <w:rFonts w:ascii="Times New Roman" w:hAnsi="Times New Roman"/>
        </w:rPr>
        <w:t>话：（</w:t>
      </w:r>
      <w:r w:rsidRPr="004531DB">
        <w:rPr>
          <w:rFonts w:ascii="Times New Roman" w:hAnsi="Times New Roman"/>
        </w:rPr>
        <w:t>010</w:t>
      </w:r>
      <w:r w:rsidRPr="004531DB">
        <w:rPr>
          <w:rFonts w:ascii="Times New Roman" w:hAnsi="Times New Roman"/>
        </w:rPr>
        <w:t>）</w:t>
      </w:r>
      <w:r w:rsidRPr="004531DB">
        <w:rPr>
          <w:rFonts w:ascii="Times New Roman" w:hAnsi="Times New Roman"/>
        </w:rPr>
        <w:t xml:space="preserve">62798183   </w:t>
      </w:r>
      <w:r w:rsidRPr="004531DB">
        <w:rPr>
          <w:rFonts w:ascii="Times New Roman" w:hAnsi="Times New Roman"/>
        </w:rPr>
        <w:t>传</w:t>
      </w:r>
      <w:r w:rsidRPr="004531DB">
        <w:rPr>
          <w:rFonts w:ascii="Times New Roman" w:hAnsi="Times New Roman"/>
        </w:rPr>
        <w:t xml:space="preserve">  </w:t>
      </w:r>
      <w:r w:rsidRPr="004531DB">
        <w:rPr>
          <w:rFonts w:ascii="Times New Roman" w:hAnsi="Times New Roman"/>
        </w:rPr>
        <w:t>真：（</w:t>
      </w:r>
      <w:r w:rsidRPr="004531DB">
        <w:rPr>
          <w:rFonts w:ascii="Times New Roman" w:hAnsi="Times New Roman"/>
        </w:rPr>
        <w:t>010</w:t>
      </w:r>
      <w:r w:rsidRPr="004531DB">
        <w:rPr>
          <w:rFonts w:ascii="Times New Roman" w:hAnsi="Times New Roman"/>
        </w:rPr>
        <w:t>）</w:t>
      </w:r>
      <w:r w:rsidRPr="004531DB">
        <w:rPr>
          <w:rFonts w:ascii="Times New Roman" w:hAnsi="Times New Roman"/>
        </w:rPr>
        <w:t xml:space="preserve">62798083 </w:t>
      </w:r>
      <w:r w:rsidR="00057C1F" w:rsidRPr="00DC426C">
        <w:rPr>
          <w:rFonts w:hint="eastAsia"/>
        </w:rPr>
        <w:t xml:space="preserve"> </w:t>
      </w:r>
    </w:p>
    <w:p w14:paraId="49ECC4FE" w14:textId="77777777" w:rsidR="00057C1F" w:rsidRPr="00DC426C" w:rsidRDefault="00057C1F" w:rsidP="003F6486">
      <w:pPr>
        <w:spacing w:line="276" w:lineRule="auto"/>
      </w:pPr>
      <w:r w:rsidRPr="00DC426C">
        <w:rPr>
          <w:rFonts w:hint="eastAsia"/>
        </w:rPr>
        <w:t xml:space="preserve">                                       </w:t>
      </w:r>
      <w:r w:rsidRPr="00DC426C">
        <w:rPr>
          <w:rFonts w:hint="eastAsia"/>
        </w:rPr>
        <w:t>清华大学国际关系研究院</w:t>
      </w:r>
    </w:p>
    <w:p w14:paraId="1B4E18DF" w14:textId="77777777" w:rsidR="003A65EB" w:rsidRPr="00DC426C" w:rsidRDefault="003A65EB" w:rsidP="003A65EB">
      <w:pPr>
        <w:spacing w:line="276" w:lineRule="auto"/>
        <w:ind w:firstLineChars="2100" w:firstLine="5040"/>
      </w:pPr>
      <w:r w:rsidRPr="00DC426C">
        <w:rPr>
          <w:rFonts w:hint="eastAsia"/>
        </w:rPr>
        <w:t>北京大学出版社</w:t>
      </w:r>
    </w:p>
    <w:p w14:paraId="1E1CD943" w14:textId="77777777" w:rsidR="00057C1F" w:rsidRDefault="00057C1F" w:rsidP="003F6486">
      <w:pPr>
        <w:spacing w:line="276" w:lineRule="auto"/>
      </w:pPr>
      <w:r w:rsidRPr="00A42261">
        <w:rPr>
          <w:rFonts w:hint="eastAsia"/>
        </w:rPr>
        <w:t xml:space="preserve">                                         201</w:t>
      </w:r>
      <w:r>
        <w:t>7</w:t>
      </w:r>
      <w:r w:rsidRPr="00A42261">
        <w:rPr>
          <w:rFonts w:hint="eastAsia"/>
        </w:rPr>
        <w:t>年</w:t>
      </w:r>
      <w:r>
        <w:t>12</w:t>
      </w:r>
      <w:r w:rsidRPr="00A42261">
        <w:rPr>
          <w:rFonts w:hint="eastAsia"/>
        </w:rPr>
        <w:t>月</w:t>
      </w:r>
      <w:r w:rsidR="00632079">
        <w:t>8</w:t>
      </w:r>
      <w:r w:rsidR="00632079">
        <w:rPr>
          <w:rFonts w:hint="eastAsia"/>
        </w:rPr>
        <w:t>日</w:t>
      </w:r>
    </w:p>
    <w:p w14:paraId="53C7A64C" w14:textId="77777777" w:rsidR="00057C1F" w:rsidRPr="00A42261" w:rsidRDefault="00057C1F" w:rsidP="00057C1F">
      <w:pPr>
        <w:spacing w:line="400" w:lineRule="exact"/>
        <w:jc w:val="center"/>
        <w:rPr>
          <w:b/>
          <w:sz w:val="28"/>
        </w:rPr>
      </w:pPr>
      <w:r w:rsidRPr="00A42261">
        <w:rPr>
          <w:rFonts w:eastAsia="黑体" w:hint="eastAsia"/>
          <w:sz w:val="30"/>
        </w:rPr>
        <w:t xml:space="preserve"> </w:t>
      </w:r>
      <w:r w:rsidRPr="00A42261">
        <w:rPr>
          <w:rFonts w:eastAsia="黑体" w:hint="eastAsia"/>
          <w:sz w:val="30"/>
        </w:rPr>
        <w:t>“国际关系</w:t>
      </w:r>
      <w:r>
        <w:rPr>
          <w:rFonts w:eastAsia="黑体"/>
          <w:sz w:val="30"/>
        </w:rPr>
        <w:t>教学研讨会</w:t>
      </w:r>
      <w:r w:rsidRPr="00A42261">
        <w:rPr>
          <w:rFonts w:eastAsia="黑体" w:hint="eastAsia"/>
          <w:sz w:val="30"/>
        </w:rPr>
        <w:t>”报名表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542"/>
        <w:gridCol w:w="438"/>
        <w:gridCol w:w="1440"/>
        <w:gridCol w:w="1980"/>
      </w:tblGrid>
      <w:tr w:rsidR="005E57F1" w:rsidRPr="00A42261" w14:paraId="6D09578E" w14:textId="77777777" w:rsidTr="005E57F1">
        <w:tc>
          <w:tcPr>
            <w:tcW w:w="1800" w:type="dxa"/>
          </w:tcPr>
          <w:p w14:paraId="2D438BF9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姓</w:t>
            </w:r>
            <w:r w:rsidRPr="00A42261">
              <w:rPr>
                <w:rFonts w:hint="eastAsia"/>
                <w:b/>
              </w:rPr>
              <w:t xml:space="preserve">  </w:t>
            </w:r>
            <w:r w:rsidRPr="00A42261">
              <w:rPr>
                <w:rFonts w:hint="eastAsia"/>
                <w:b/>
              </w:rPr>
              <w:t>名</w:t>
            </w:r>
          </w:p>
        </w:tc>
        <w:tc>
          <w:tcPr>
            <w:tcW w:w="2160" w:type="dxa"/>
          </w:tcPr>
          <w:p w14:paraId="135DAB8C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0B8AD668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性</w:t>
            </w:r>
            <w:r w:rsidRPr="00A42261">
              <w:rPr>
                <w:rFonts w:hint="eastAsia"/>
                <w:b/>
              </w:rPr>
              <w:t xml:space="preserve"> </w:t>
            </w:r>
            <w:r w:rsidRPr="00A42261">
              <w:rPr>
                <w:rFonts w:hint="eastAsia"/>
                <w:b/>
              </w:rPr>
              <w:t>别</w:t>
            </w:r>
          </w:p>
        </w:tc>
        <w:tc>
          <w:tcPr>
            <w:tcW w:w="438" w:type="dxa"/>
          </w:tcPr>
          <w:p w14:paraId="684FFE43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FDA502A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出生年月</w:t>
            </w:r>
          </w:p>
        </w:tc>
        <w:tc>
          <w:tcPr>
            <w:tcW w:w="1980" w:type="dxa"/>
          </w:tcPr>
          <w:p w14:paraId="554256D0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  <w:tr w:rsidR="00057C1F" w:rsidRPr="00A42261" w14:paraId="0D1C2B08" w14:textId="77777777" w:rsidTr="00D139BF">
        <w:trPr>
          <w:cantSplit/>
        </w:trPr>
        <w:tc>
          <w:tcPr>
            <w:tcW w:w="1800" w:type="dxa"/>
          </w:tcPr>
          <w:p w14:paraId="1A70D54E" w14:textId="77777777" w:rsidR="00057C1F" w:rsidRPr="00A42261" w:rsidRDefault="00057C1F" w:rsidP="00E52AC3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工作</w:t>
            </w:r>
            <w:r w:rsidR="00E52AC3">
              <w:rPr>
                <w:b/>
              </w:rPr>
              <w:t>单位</w:t>
            </w:r>
          </w:p>
        </w:tc>
        <w:tc>
          <w:tcPr>
            <w:tcW w:w="7560" w:type="dxa"/>
            <w:gridSpan w:val="5"/>
          </w:tcPr>
          <w:p w14:paraId="75B3C868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  <w:tr w:rsidR="005E57F1" w:rsidRPr="00A42261" w14:paraId="5B7FF6B5" w14:textId="77777777" w:rsidTr="005E57F1">
        <w:trPr>
          <w:cantSplit/>
        </w:trPr>
        <w:tc>
          <w:tcPr>
            <w:tcW w:w="1800" w:type="dxa"/>
          </w:tcPr>
          <w:p w14:paraId="0CAB7F17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通讯地址</w:t>
            </w:r>
          </w:p>
        </w:tc>
        <w:tc>
          <w:tcPr>
            <w:tcW w:w="3702" w:type="dxa"/>
            <w:gridSpan w:val="2"/>
          </w:tcPr>
          <w:p w14:paraId="2A375D23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78" w:type="dxa"/>
            <w:gridSpan w:val="2"/>
          </w:tcPr>
          <w:p w14:paraId="28FCE201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邮政编码</w:t>
            </w:r>
          </w:p>
        </w:tc>
        <w:tc>
          <w:tcPr>
            <w:tcW w:w="1980" w:type="dxa"/>
          </w:tcPr>
          <w:p w14:paraId="0877157C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  <w:tr w:rsidR="005E57F1" w:rsidRPr="00A42261" w14:paraId="07A78D99" w14:textId="77777777" w:rsidTr="005E57F1">
        <w:trPr>
          <w:cantSplit/>
        </w:trPr>
        <w:tc>
          <w:tcPr>
            <w:tcW w:w="1800" w:type="dxa"/>
          </w:tcPr>
          <w:p w14:paraId="57287497" w14:textId="77777777" w:rsidR="00057C1F" w:rsidRPr="00A42261" w:rsidRDefault="00E52AC3" w:rsidP="00D139BF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手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机</w:t>
            </w:r>
          </w:p>
        </w:tc>
        <w:tc>
          <w:tcPr>
            <w:tcW w:w="3702" w:type="dxa"/>
            <w:gridSpan w:val="2"/>
          </w:tcPr>
          <w:p w14:paraId="460DA1D7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78" w:type="dxa"/>
            <w:gridSpan w:val="2"/>
          </w:tcPr>
          <w:p w14:paraId="14069EE8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传</w:t>
            </w:r>
            <w:r w:rsidRPr="00A42261">
              <w:rPr>
                <w:rFonts w:hint="eastAsia"/>
                <w:b/>
              </w:rPr>
              <w:t xml:space="preserve">  </w:t>
            </w:r>
            <w:r w:rsidRPr="00A42261">
              <w:rPr>
                <w:rFonts w:hint="eastAsia"/>
                <w:b/>
              </w:rPr>
              <w:t>真</w:t>
            </w:r>
          </w:p>
        </w:tc>
        <w:tc>
          <w:tcPr>
            <w:tcW w:w="1980" w:type="dxa"/>
          </w:tcPr>
          <w:p w14:paraId="5D0AF00A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  <w:tr w:rsidR="005E57F1" w:rsidRPr="00A42261" w14:paraId="33A175E1" w14:textId="77777777" w:rsidTr="005E57F1">
        <w:trPr>
          <w:cantSplit/>
        </w:trPr>
        <w:tc>
          <w:tcPr>
            <w:tcW w:w="1800" w:type="dxa"/>
          </w:tcPr>
          <w:p w14:paraId="41EFD184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  <w:r w:rsidRPr="00A42261">
              <w:rPr>
                <w:rFonts w:hint="eastAsia"/>
                <w:b/>
              </w:rPr>
              <w:t>电子邮件</w:t>
            </w:r>
          </w:p>
        </w:tc>
        <w:tc>
          <w:tcPr>
            <w:tcW w:w="3702" w:type="dxa"/>
            <w:gridSpan w:val="2"/>
          </w:tcPr>
          <w:p w14:paraId="284591DE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78" w:type="dxa"/>
            <w:gridSpan w:val="2"/>
          </w:tcPr>
          <w:p w14:paraId="0FF9AE1E" w14:textId="77777777" w:rsidR="00057C1F" w:rsidRPr="00A42261" w:rsidRDefault="00E52AC3" w:rsidP="00D139B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  <w:r>
              <w:rPr>
                <w:b/>
              </w:rPr>
              <w:t>和职务</w:t>
            </w:r>
          </w:p>
        </w:tc>
        <w:tc>
          <w:tcPr>
            <w:tcW w:w="1980" w:type="dxa"/>
          </w:tcPr>
          <w:p w14:paraId="78997EC6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  <w:tr w:rsidR="00057C1F" w:rsidRPr="00A42261" w14:paraId="10048B30" w14:textId="77777777" w:rsidTr="00D139BF">
        <w:trPr>
          <w:cantSplit/>
        </w:trPr>
        <w:tc>
          <w:tcPr>
            <w:tcW w:w="1800" w:type="dxa"/>
          </w:tcPr>
          <w:p w14:paraId="54340DA2" w14:textId="77777777" w:rsidR="00057C1F" w:rsidRPr="00A42261" w:rsidRDefault="00057C1F" w:rsidP="00E52AC3">
            <w:pPr>
              <w:spacing w:line="400" w:lineRule="exact"/>
              <w:rPr>
                <w:b/>
              </w:rPr>
            </w:pPr>
            <w:r>
              <w:rPr>
                <w:b/>
              </w:rPr>
              <w:t>主讲课程</w:t>
            </w:r>
            <w:r w:rsidR="00E52AC3">
              <w:rPr>
                <w:b/>
              </w:rPr>
              <w:t>及</w:t>
            </w:r>
            <w:r>
              <w:rPr>
                <w:b/>
              </w:rPr>
              <w:t>使用教材</w:t>
            </w:r>
          </w:p>
        </w:tc>
        <w:tc>
          <w:tcPr>
            <w:tcW w:w="7560" w:type="dxa"/>
            <w:gridSpan w:val="5"/>
          </w:tcPr>
          <w:p w14:paraId="6BFBD1F8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  <w:p w14:paraId="36B31A4B" w14:textId="77777777" w:rsidR="00057C1F" w:rsidRPr="00A42261" w:rsidRDefault="00057C1F" w:rsidP="00D139BF">
            <w:pPr>
              <w:spacing w:line="400" w:lineRule="exact"/>
              <w:jc w:val="center"/>
              <w:rPr>
                <w:b/>
              </w:rPr>
            </w:pPr>
          </w:p>
        </w:tc>
      </w:tr>
    </w:tbl>
    <w:p w14:paraId="195C5F0C" w14:textId="77777777" w:rsidR="00057C1F" w:rsidRDefault="00832437" w:rsidP="00057C1F">
      <w:pPr>
        <w:ind w:firstLine="42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7B70217" wp14:editId="12D7DEB6">
            <wp:simplePos x="0" y="0"/>
            <wp:positionH relativeFrom="column">
              <wp:posOffset>-351790</wp:posOffset>
            </wp:positionH>
            <wp:positionV relativeFrom="paragraph">
              <wp:posOffset>319405</wp:posOffset>
            </wp:positionV>
            <wp:extent cx="5843270" cy="6720205"/>
            <wp:effectExtent l="0" t="0" r="0" b="10795"/>
            <wp:wrapThrough wrapText="bothSides">
              <wp:wrapPolygon edited="0">
                <wp:start x="0" y="0"/>
                <wp:lineTo x="0" y="21553"/>
                <wp:lineTo x="21501" y="21553"/>
                <wp:lineTo x="21501" y="0"/>
                <wp:lineTo x="0" y="0"/>
              </wp:wrapPolygon>
            </wp:wrapThrough>
            <wp:docPr id="1" name="图片 1" descr="1月13日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月13日交通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C1F" w:rsidSect="0055735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1F"/>
    <w:rsid w:val="00006C3C"/>
    <w:rsid w:val="00057C1F"/>
    <w:rsid w:val="000F3C92"/>
    <w:rsid w:val="001B5654"/>
    <w:rsid w:val="003A65EB"/>
    <w:rsid w:val="003A7C69"/>
    <w:rsid w:val="003B2EA3"/>
    <w:rsid w:val="003F6486"/>
    <w:rsid w:val="004A58DE"/>
    <w:rsid w:val="00557350"/>
    <w:rsid w:val="005E57F1"/>
    <w:rsid w:val="006261D2"/>
    <w:rsid w:val="00632079"/>
    <w:rsid w:val="00670543"/>
    <w:rsid w:val="006969CF"/>
    <w:rsid w:val="006B72B9"/>
    <w:rsid w:val="007C4F86"/>
    <w:rsid w:val="00832437"/>
    <w:rsid w:val="00872597"/>
    <w:rsid w:val="00B4743F"/>
    <w:rsid w:val="00BB05D5"/>
    <w:rsid w:val="00C46469"/>
    <w:rsid w:val="00D54954"/>
    <w:rsid w:val="00DC426C"/>
    <w:rsid w:val="00E2299B"/>
    <w:rsid w:val="00E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125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25</cp:revision>
  <cp:lastPrinted>2017-12-08T05:47:00Z</cp:lastPrinted>
  <dcterms:created xsi:type="dcterms:W3CDTF">2017-11-21T01:13:00Z</dcterms:created>
  <dcterms:modified xsi:type="dcterms:W3CDTF">2017-12-13T02:30:00Z</dcterms:modified>
</cp:coreProperties>
</file>